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PLASTERER</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Applies coats of plaster to interior walls, ceilings, and partitions of buildings to produce finished surface, according to blue prints, architect's drawings, or oral instructions, using hand tools and portable power tools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Erects scaffolds as needed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Coordinates work of workers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Installs lathing, metal or rock lath and mortar, as required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Installs precast ornamental plaster pieces by applying mortar to back of pieces into place on wall or ceiling and be designated as ornamental plaster sticker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care and operation of assigned vehicle, tools and equipment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Writes withdrawals on all material taken from stock</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all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