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VIDEO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technical direction for television productions in studio and field environments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Edits special media projects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technical liaison on audiovisual projects with school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performs operator maintenance on video and editing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organizes the use of studio production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