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ACCOUNTING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Prepares, processes, and/or posts to a ledger or journal any or all of the following transactions as related to specific assignments:  requisitions, vouchers, receipts, disbursements, correspondence, and related operating or management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Prepares, processes, and/or audits required internal and external reports or documents relative to specific assignments  to include any or all of the following:  revenue, disbursements, control of expenditures, financial statements, balance  sheets, and any other needed documents or supplemental functions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Practices acceptable communication skills for daily transacting of information through telephone conversations,  personal contacts and mailings with all office and outside sources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Files and maintains records and/or reports pertinent to accounting and bookkeeping or technical operations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Audits and proofs accounting, bookkeeping, revenue, or other reports for clerical accuracy and conformance to stated 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Charts assignments and posts operations progress or other reports and makes monthly summary or recaps of such  reports as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necessary documents for archives according to written procedures for storage of financial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general office duties such as word processing , data entry on terminals, copying, answering phones, making deliveries,  etc. to maintain smooth operation of the office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