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CLERK/BOOKKEEPER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clerical duties as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financial records for activities/programs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correspondence, reports, evaluations, proposals, budget forms and materials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Requisitions and receives purchases and maintains accurate records of all expenditures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office computers and assists with computer training of other office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 and screens incoming calls from public, responds to inquiries and concerns, communicates procedural and status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closely with schools and District offices as required by the assignment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