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RECORDS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Photocopies and sends transcripts of permanent records of students transferring to parochial, private, Kentucky, out-of-state and overseas schools, and transfers records within the Jefferson County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Gives information on the telephone or in person concerning routine, procedural, or directional questions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office machines and equipment, receives and screens all incoming mail and permanent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Uses permanent data filing systems to record pertinent information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Contacts schools to update permanent records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Helps maintain permanent records in office filing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 forms, letters and bulletins, and collates when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Uses JCPS systems for birth verification, student locations, addresses, and the like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test scores and grade tabs for placement on permanent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