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CLERK SENIOR EXPENSE CONTROL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Ensures financial controls are met, including controls for all vendor check writing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Serves as liaison for Accounts Payable, Accounting and Purchasing on expense matters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all phases of vendor check: writing, voiding and distribution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Purchase Order Maintenance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training activities related to Accounts Payable Clerk functions, including supplemental functions, when new processes are added, when present employees need assistance, or when new employees are hired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payroll time report processing and employee inquiries as needed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 in meeting special requests of the office including the implementation of additional functionalities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electronic document storage functions – scanning and importing documentation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Develops, updates and revises all forms, instructions, manuals and procedures for accounts payable functions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reconciling accounts payable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