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WORK ORDER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receiving system-wide work requests, by computer or phone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Enters work orders into computer and dispatches to responsible department after priority and schedule have been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posting cost of labor and material in computer on completed work orders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records of complete and incomplete work orders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Keeps time and payroll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all office machines and equipment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