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INSTRUCTOR I BILINGUAL ASSOCIATE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appropriate language instruction to students under the supervision of the certified classroom teacher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teachers, parents and local school personnel in fulfilling instructional goals of the second language program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teachers in communications with parents of students assigned to the second language classes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teachers in maintaining and reporting student progress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instruction, counseling, appropriate learning material and experiences for the participants and provides continuous evaluation of students' progress and achievement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and implements parent and child interactions and activities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accurate records on the program and provides data to appropriate personnel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regularly with staff and participates in appropriate school meetings and activities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Complies with policies, rules and regulations of the District and of any state and/or federal regulatory agency where appropriate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