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LEAD WORKER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daily work schedule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Evaluates and/or diagnoses repairs and progress of repairs at intervals during the work period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Makes necessary checks to stockroom to procure parts and information on parts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Trains mechanics on preventive maintenance inspections, vehicle records, and proper work procedures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Works as a mechanic and with mechanics to evaluate, train and motivate them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vehicle records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Dispatches mechanics on service runs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Analyzes combustible engine failure by using electronic testing equipment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Assumes responsibility for proper use of tools, equipment and standard maintenance, and safety practices   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Supervises the garage in the absence of the foreman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Regular, predictable performance is required for all performance responsibilities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This position requires reporting to various worksites throughout JCPS based on caseload/programmatic assignments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