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EVENT ASSISTANT COMMUNICATIONS COMMUNITY RELATIONS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activities, projects and programs designed to improve community relations for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marketing related customer service training for staff as part of new employee orientation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coordination of the Superintendent’s Student Advisory Council meetings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 and facilitates ExCEL Award presentations across the district, as well as the ExCELebration event at the end of the school year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the yearly retirement dinner for outgoing employees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 and coordinates activities for the State of the District and Vogt Achievement Scholarship Luncheon.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District’s administrator kick-off event before the start of the school year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assistance for the annual event, Showcase of Schools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Visits schools and other sites to survey their fitness for designated events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on-site event coordinator, physically placing necessary materials, managing setup and vendor/participant logistics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designated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